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26395" w:rsidRPr="008F2F09" w:rsidTr="00DF363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3153"/>
              <w:gridCol w:w="992"/>
            </w:tblGrid>
            <w:tr w:rsidR="00C26395" w:rsidRPr="008F2F09" w:rsidTr="002D14F4">
              <w:tc>
                <w:tcPr>
                  <w:tcW w:w="8080" w:type="dxa"/>
                  <w:gridSpan w:val="2"/>
                  <w:shd w:val="clear" w:color="auto" w:fill="auto"/>
                </w:tcPr>
                <w:p w:rsidR="002D14F4" w:rsidRDefault="002D14F4" w:rsidP="002D14F4">
                  <w:pPr>
                    <w:pStyle w:val="ac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</w:t>
                  </w:r>
                  <w:r w:rsidRPr="00931A1A">
                    <w:rPr>
                      <w:sz w:val="20"/>
                    </w:rPr>
                    <w:t xml:space="preserve"> №____</w:t>
                  </w:r>
                  <w:r>
                    <w:rPr>
                      <w:sz w:val="20"/>
                    </w:rPr>
                    <w:t>________</w:t>
                  </w:r>
                </w:p>
                <w:p w:rsidR="002D14F4" w:rsidRPr="00931A1A" w:rsidRDefault="002D14F4" w:rsidP="002D14F4">
                  <w:pPr>
                    <w:pStyle w:val="ac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профилактические </w:t>
                  </w:r>
                  <w:proofErr w:type="spellStart"/>
                  <w:r>
                    <w:rPr>
                      <w:sz w:val="20"/>
                    </w:rPr>
                    <w:t>дератизационные</w:t>
                  </w:r>
                  <w:proofErr w:type="spellEnd"/>
                  <w:r>
                    <w:rPr>
                      <w:sz w:val="20"/>
                    </w:rPr>
                    <w:t xml:space="preserve"> и дезинсекционные работы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94"/>
                    <w:gridCol w:w="4677"/>
                  </w:tblGrid>
                  <w:tr w:rsidR="002D14F4" w:rsidRPr="00931A1A" w:rsidTr="00913CB5">
                    <w:trPr>
                      <w:trHeight w:val="320"/>
                    </w:trPr>
                    <w:tc>
                      <w:tcPr>
                        <w:tcW w:w="4894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ind w:right="1419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ind w:right="1419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г. Атырау                         </w:t>
                        </w:r>
                      </w:p>
                    </w:tc>
                    <w:tc>
                      <w:tcPr>
                        <w:tcW w:w="4677" w:type="dxa"/>
                        <w:vAlign w:val="center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«__» ________20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</w:t>
                        </w: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г.</w:t>
                        </w:r>
                      </w:p>
                    </w:tc>
                  </w:tr>
                </w:tbl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ind w:right="-17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Акционерное общество «</w:t>
                  </w:r>
                  <w:proofErr w:type="spellStart"/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Атырауская</w:t>
                  </w:r>
                  <w:proofErr w:type="spellEnd"/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теплоэлектроцентраль»,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именуемое в дальнейшем «Заказчик» в лице президента </w:t>
                  </w:r>
                  <w:r w:rsidR="00A4624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Аленова М.К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., действующего на основании Устава с одной стороны  и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_________________________________________,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дальнейшем именуемое «Исполнитель», в лице _________________________ действующего на основании ____________________________________, с другой стороны, совместно именуемые «Стороны», заключили настоящий Договор возмездного оказания услуг (далее – Договор) о нижеследующем:</w:t>
                  </w:r>
                </w:p>
                <w:p w:rsidR="002D14F4" w:rsidRPr="002D14F4" w:rsidRDefault="008C17A3" w:rsidP="008C17A3">
                  <w:pPr>
                    <w:pStyle w:val="a4"/>
                    <w:framePr w:hSpace="180" w:wrap="around" w:vAnchor="text" w:hAnchor="margin" w:xAlign="center" w:y="-637"/>
                    <w:ind w:left="80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                                </w:t>
                  </w:r>
                  <w:r w:rsidR="002D14F4"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 Предмет Договора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1.1. Заказчик поручает, а Исполнитель обязуется повести профилактические </w:t>
                  </w:r>
                  <w:proofErr w:type="spell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дератизационные</w:t>
                  </w:r>
                  <w:proofErr w:type="spell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дезинсекционные работы на объектах Заказчика в соответствии с действующими нормативными и инструктивно-методическими документами, утвержденными Министерством здравоохранения РК.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  Услуги считаются выполненными с момента подписания акта выполненных работ Заказчиком.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  Перечень и объемы выполнения дезинфекционных работ указаны в разделе настоящего договора, которые являются неотъемлемой частью договора.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2. Обязательства сторон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2.1.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Исполнитель обязуется: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2.1.1. Обеспечить своевременное, качественное выполнение установленных в приложении №2 объемов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2.1.2. Выполнение работ производится Исполнителем на основании письменной заявки, подаваемой Заказчиком на дату, указанную в самой заявке.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2.2.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Исполнитель имеет право: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2.2.1. До начала работ обследовать объекты с составлением актов обследования, выполнение которых является обязательным для Заказчика.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2.3.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Заказчик обязуется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2.3.1. Предоставить до проведения работ общую площадь всех строений, этажей, в том числе площадь подвальных, подсобных, чердачных помещений и отдельно прилегающих территорий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согласно Приложения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№2.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2.3.2. Принять меры по устранению выявленных недостатков в санитарно-техническом состоянии объекта, влияющих на качество дезинфекционных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2.4. Заказчик имеет право: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2.4.1. Назначить ответственное лицо, обязанное присутствовать при проведении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профилактических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дезуслуг</w:t>
                  </w:r>
                  <w:proofErr w:type="spell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2.4.2. Строго соблюдать меры общественной безопасности во время проведения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931A1A" w:rsidRDefault="002D14F4" w:rsidP="002D14F4">
                  <w:pPr>
                    <w:pStyle w:val="western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tabs>
                      <w:tab w:val="left" w:pos="432"/>
                    </w:tabs>
                    <w:autoSpaceDE/>
                    <w:spacing w:before="0" w:after="0"/>
                    <w:jc w:val="center"/>
                    <w:rPr>
                      <w:b/>
                    </w:rPr>
                  </w:pPr>
                  <w:r w:rsidRPr="00931A1A">
                    <w:rPr>
                      <w:b/>
                    </w:rPr>
                    <w:t xml:space="preserve">3. </w:t>
                  </w:r>
                  <w:r>
                    <w:rPr>
                      <w:b/>
                    </w:rPr>
                    <w:t>Сумма договора и порядок расчета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3.1. Сумма договора составляет </w:t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тенге с учетом НДС.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3.2. Сумма договора определяется по ценам, действующим на момент заключения договора. Сумма договора является фиксированной и не может быть изменена в одностороннем порядке.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3.3. </w:t>
                  </w:r>
                  <w:r w:rsidR="008C17A3" w:rsidRPr="00AC5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C17A3"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  за оказанные услуги будет осуществляться в течение 360  дней со дня заключения  настоящего договора</w:t>
                  </w:r>
                  <w:r w:rsidR="00BB3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выполнения услуг</w:t>
                  </w:r>
                  <w:r w:rsidR="008C17A3"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подтверждаемого надлежащим о</w:t>
                  </w:r>
                  <w:r w:rsid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бразом оформленными документами</w:t>
                  </w:r>
                  <w:r w:rsidR="00D026AE" w:rsidRP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D026AE" w:rsidRP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End"/>
                  <w:r w:rsid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ЭСФ и акты </w:t>
                  </w:r>
                  <w:r w:rsidR="00BB3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выполненных работ).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  <w:r w:rsidRPr="002D14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Ответственность Сторон</w:t>
                  </w:r>
                </w:p>
                <w:p w:rsidR="002D14F4" w:rsidRPr="008C17A3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4.1. Стороны несут ответственность за неисполнение обязательств по настоящему договору в соответствии с законодательством  Республики Казахстан.</w:t>
                  </w:r>
                </w:p>
                <w:p w:rsidR="008C17A3" w:rsidRPr="002D14F4" w:rsidRDefault="008C17A3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 Разрешение споров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5.1.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Споры, возникшие между сторонами в период действия договора решаются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путем переговоров, а в случае невозможности достижения согласия – в судебном порядке в соответствии с действующим законодательством Республики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Казахстан.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6. Срок действия, порядок изменения и расторжения договора</w:t>
                  </w:r>
                </w:p>
                <w:p w:rsidR="002D14F4" w:rsidRPr="008C17A3" w:rsidRDefault="002D14F4" w:rsidP="008C17A3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6.1. Настоящий договор вступает в силу с 01 января 202</w:t>
                  </w:r>
                  <w:r w:rsidR="00F432C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  <w:r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 и действует до 31 декабря 202</w:t>
                  </w:r>
                  <w:r w:rsidR="00F432C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  <w:r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6.2. В случае нарушения Исполнителем условий п.2.1.1. настоящего договора более 2-х раз Заказчик имеет право расторгнуть договор в одностороннем порядке с предварительным уведомлением Исполнителя.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7. Прочие условия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7.1. Во всем остальном, что не предусмотрено договором, стороны руководствуются действующим законодательством Республики Казахстан.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7.2. Все изменения и дополнения к настоящему договору оформляются дополнительным соглашением.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7.3.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Настоящий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составлен на русском языке в двух подлинных  экземплярах, имеющих одинаковую юридическую силу, по одному экземпляру для каждой из Сторон.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>8. Юридические адреса и банковские реквизиты Сторон: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889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81"/>
                    <w:gridCol w:w="4656"/>
                    <w:gridCol w:w="4565"/>
                    <w:gridCol w:w="5088"/>
                  </w:tblGrid>
                  <w:tr w:rsidR="002D14F4" w:rsidRPr="00931A1A" w:rsidTr="00913CB5">
                    <w:trPr>
                      <w:trHeight w:val="3696"/>
                    </w:trPr>
                    <w:tc>
                      <w:tcPr>
                        <w:tcW w:w="4581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Заказчик: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АО </w:t>
                        </w: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Атырауская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теплоэлектроцентраль</w:t>
                        </w: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»</w:t>
                        </w: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060005 </w:t>
                        </w:r>
                        <w:proofErr w:type="spellStart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.А</w:t>
                        </w:r>
                        <w:proofErr w:type="gramEnd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тырау</w:t>
                        </w:r>
                        <w:proofErr w:type="spellEnd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пр.З.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абдолова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9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ИН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970740002267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ИИК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KZ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526017141000000939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HSBKKZKX</w:t>
                        </w:r>
                        <w:r w:rsidRPr="002311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 АО «Народный Банк Казахстана»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3C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Тел.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32-77-15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Президент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_________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М.П.         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6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Исполнитель: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b/>
                            <w:sz w:val="20"/>
                            <w:lang w:val="ru-MO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MO"/>
                          </w:rPr>
                          <w:t xml:space="preserve"> </w:t>
                        </w:r>
                      </w:p>
                      <w:p w:rsidR="002D14F4" w:rsidRDefault="002D14F4" w:rsidP="00913CB5">
                        <w:pPr>
                          <w:pStyle w:val="1"/>
                          <w:framePr w:hSpace="180" w:wrap="around" w:vAnchor="text" w:hAnchor="margin" w:xAlign="center" w:y="-637"/>
                          <w:pBdr>
                            <w:bottom w:val="single" w:sz="12" w:space="1" w:color="auto"/>
                          </w:pBdr>
                          <w:jc w:val="left"/>
                          <w:rPr>
                            <w:b/>
                            <w:sz w:val="20"/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Pr="00EF6000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Pr="00931A1A" w:rsidRDefault="002D14F4" w:rsidP="00913CB5">
                        <w:pPr>
                          <w:pStyle w:val="1"/>
                          <w:framePr w:hSpace="180" w:wrap="around" w:vAnchor="text" w:hAnchor="margin" w:xAlign="center" w:y="-637"/>
                          <w:jc w:val="left"/>
                          <w:rPr>
                            <w:sz w:val="20"/>
                          </w:rPr>
                        </w:pPr>
                        <w:r w:rsidRPr="00931A1A">
                          <w:rPr>
                            <w:b/>
                            <w:sz w:val="20"/>
                            <w:lang w:val="ru-MO"/>
                          </w:rPr>
                          <w:t xml:space="preserve"> М.П.</w:t>
                        </w:r>
                      </w:p>
                    </w:tc>
                    <w:tc>
                      <w:tcPr>
                        <w:tcW w:w="4565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ind w:firstLine="70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88" w:type="dxa"/>
                      </w:tcPr>
                      <w:p w:rsidR="002D14F4" w:rsidRPr="00931A1A" w:rsidRDefault="002D14F4" w:rsidP="00913CB5">
                        <w:pPr>
                          <w:pStyle w:val="21"/>
                          <w:keepNext/>
                          <w:framePr w:hSpace="180" w:wrap="around" w:vAnchor="text" w:hAnchor="margin" w:xAlign="center" w:y="-637"/>
                          <w:spacing w:after="0" w:line="240" w:lineRule="auto"/>
                          <w:ind w:left="115" w:right="191" w:hanging="115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14F4" w:rsidRPr="00B562E2" w:rsidRDefault="002D14F4" w:rsidP="00B562E2">
                  <w:pPr>
                    <w:framePr w:hSpace="180" w:wrap="around" w:vAnchor="text" w:hAnchor="margin" w:xAlign="center" w:y="-637"/>
                    <w:ind w:left="426"/>
                    <w:rPr>
                      <w:sz w:val="20"/>
                      <w:szCs w:val="20"/>
                    </w:rPr>
                  </w:pPr>
                </w:p>
                <w:p w:rsidR="002D14F4" w:rsidRPr="002D14F4" w:rsidRDefault="002D14F4" w:rsidP="00B562E2">
                  <w:pPr>
                    <w:pStyle w:val="a4"/>
                    <w:framePr w:hSpace="180" w:wrap="around" w:vAnchor="text" w:hAnchor="margin" w:xAlign="center" w:y="-637"/>
                    <w:spacing w:after="0" w:line="240" w:lineRule="auto"/>
                    <w:ind w:left="78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bookmarkStart w:id="0" w:name="_GoBack"/>
                  <w:bookmarkEnd w:id="0"/>
                </w:p>
                <w:p w:rsidR="00C26395" w:rsidRPr="002D14F4" w:rsidRDefault="00C26395" w:rsidP="00B562E2">
                  <w:pPr>
                    <w:pStyle w:val="a4"/>
                    <w:framePr w:hSpace="180" w:wrap="around" w:vAnchor="text" w:hAnchor="margin" w:xAlign="center" w:y="-637"/>
                    <w:spacing w:after="0" w:line="240" w:lineRule="auto"/>
                    <w:ind w:left="78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26395" w:rsidRPr="008F2F09" w:rsidRDefault="00C26395" w:rsidP="007A7460">
                  <w:pPr>
                    <w:framePr w:hSpace="180" w:wrap="around" w:vAnchor="text" w:hAnchor="margin" w:xAlign="center" w:y="-63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26395" w:rsidRPr="008F2F09" w:rsidTr="002D14F4">
              <w:trPr>
                <w:gridAfter w:val="2"/>
                <w:wAfter w:w="4145" w:type="dxa"/>
              </w:trPr>
              <w:tc>
                <w:tcPr>
                  <w:tcW w:w="4927" w:type="dxa"/>
                  <w:shd w:val="clear" w:color="auto" w:fill="auto"/>
                </w:tcPr>
                <w:p w:rsidR="00C26395" w:rsidRPr="008F2F09" w:rsidRDefault="00C26395" w:rsidP="002D14F4">
                  <w:pPr>
                    <w:framePr w:hSpace="180" w:wrap="around" w:vAnchor="text" w:hAnchor="margin" w:xAlign="center" w:y="-63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26395" w:rsidRPr="008F2F09" w:rsidTr="002D14F4">
              <w:trPr>
                <w:gridAfter w:val="2"/>
                <w:wAfter w:w="4145" w:type="dxa"/>
              </w:trPr>
              <w:tc>
                <w:tcPr>
                  <w:tcW w:w="4927" w:type="dxa"/>
                  <w:shd w:val="clear" w:color="auto" w:fill="auto"/>
                </w:tcPr>
                <w:p w:rsidR="00C26395" w:rsidRPr="008F2F09" w:rsidRDefault="00C26395" w:rsidP="002D14F4">
                  <w:pPr>
                    <w:framePr w:hSpace="180" w:wrap="around" w:vAnchor="text" w:hAnchor="margin" w:xAlign="center" w:y="-637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26395" w:rsidRPr="008F2F09" w:rsidRDefault="00C26395" w:rsidP="00DF3636">
            <w:pPr>
              <w:rPr>
                <w:sz w:val="18"/>
                <w:szCs w:val="18"/>
              </w:rPr>
            </w:pPr>
          </w:p>
        </w:tc>
      </w:tr>
    </w:tbl>
    <w:p w:rsidR="00C26395" w:rsidRDefault="00C26395" w:rsidP="00C26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9"/>
      <w:footerReference w:type="default" r:id="rId10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5E" w:rsidRDefault="006F675E">
      <w:pPr>
        <w:spacing w:after="0" w:line="240" w:lineRule="auto"/>
      </w:pPr>
      <w:r>
        <w:separator/>
      </w:r>
    </w:p>
  </w:endnote>
  <w:endnote w:type="continuationSeparator" w:id="0">
    <w:p w:rsidR="006F675E" w:rsidRDefault="006F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F432C6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5E" w:rsidRDefault="006F675E">
      <w:pPr>
        <w:spacing w:after="0" w:line="240" w:lineRule="auto"/>
      </w:pPr>
      <w:r>
        <w:separator/>
      </w:r>
    </w:p>
  </w:footnote>
  <w:footnote w:type="continuationSeparator" w:id="0">
    <w:p w:rsidR="006F675E" w:rsidRDefault="006F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2541605D"/>
    <w:multiLevelType w:val="hybridMultilevel"/>
    <w:tmpl w:val="77BE16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9B3A56"/>
    <w:multiLevelType w:val="hybridMultilevel"/>
    <w:tmpl w:val="814A8D32"/>
    <w:lvl w:ilvl="0" w:tplc="54DA94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04D00B0"/>
    <w:multiLevelType w:val="hybridMultilevel"/>
    <w:tmpl w:val="D2DE0A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1">
    <w:nsid w:val="43F30AF4"/>
    <w:multiLevelType w:val="multilevel"/>
    <w:tmpl w:val="03042338"/>
    <w:lvl w:ilvl="0">
      <w:start w:val="1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E3A5CA3"/>
    <w:multiLevelType w:val="multilevel"/>
    <w:tmpl w:val="5A3621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6A5443A"/>
    <w:multiLevelType w:val="multilevel"/>
    <w:tmpl w:val="74F0BE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05F6880"/>
    <w:multiLevelType w:val="hybridMultilevel"/>
    <w:tmpl w:val="6D827D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177D9"/>
    <w:multiLevelType w:val="multilevel"/>
    <w:tmpl w:val="689C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350DA"/>
    <w:multiLevelType w:val="hybridMultilevel"/>
    <w:tmpl w:val="01B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73B5B17"/>
    <w:multiLevelType w:val="hybridMultilevel"/>
    <w:tmpl w:val="AC3E5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B6669"/>
    <w:multiLevelType w:val="hybridMultilevel"/>
    <w:tmpl w:val="D05E3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19"/>
  </w:num>
  <w:num w:numId="27">
    <w:abstractNumId w:val="42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0"/>
  </w:num>
  <w:num w:numId="3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3"/>
  </w:num>
  <w:num w:numId="34">
    <w:abstractNumId w:val="7"/>
  </w:num>
  <w:num w:numId="35">
    <w:abstractNumId w:val="35"/>
  </w:num>
  <w:num w:numId="36">
    <w:abstractNumId w:val="36"/>
  </w:num>
  <w:num w:numId="37">
    <w:abstractNumId w:val="9"/>
  </w:num>
  <w:num w:numId="38">
    <w:abstractNumId w:val="17"/>
  </w:num>
  <w:num w:numId="39">
    <w:abstractNumId w:val="5"/>
  </w:num>
  <w:num w:numId="40">
    <w:abstractNumId w:val="27"/>
  </w:num>
  <w:num w:numId="41">
    <w:abstractNumId w:val="8"/>
  </w:num>
  <w:num w:numId="42">
    <w:abstractNumId w:val="29"/>
  </w:num>
  <w:num w:numId="43">
    <w:abstractNumId w:val="18"/>
  </w:num>
  <w:num w:numId="4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1D11"/>
    <w:rsid w:val="000156B5"/>
    <w:rsid w:val="00035982"/>
    <w:rsid w:val="00052AB6"/>
    <w:rsid w:val="00055B41"/>
    <w:rsid w:val="00056BEA"/>
    <w:rsid w:val="0006407A"/>
    <w:rsid w:val="00066EC6"/>
    <w:rsid w:val="0007335D"/>
    <w:rsid w:val="0007540B"/>
    <w:rsid w:val="00077F32"/>
    <w:rsid w:val="00082E62"/>
    <w:rsid w:val="00085EA5"/>
    <w:rsid w:val="00097B3C"/>
    <w:rsid w:val="000B0973"/>
    <w:rsid w:val="000C1D6F"/>
    <w:rsid w:val="000D764E"/>
    <w:rsid w:val="000E0983"/>
    <w:rsid w:val="000E4441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74663"/>
    <w:rsid w:val="00180793"/>
    <w:rsid w:val="001B400E"/>
    <w:rsid w:val="001C6432"/>
    <w:rsid w:val="001C757F"/>
    <w:rsid w:val="001D0F25"/>
    <w:rsid w:val="001D2151"/>
    <w:rsid w:val="001F298A"/>
    <w:rsid w:val="001F5037"/>
    <w:rsid w:val="00200ADE"/>
    <w:rsid w:val="00200BFD"/>
    <w:rsid w:val="00200E2A"/>
    <w:rsid w:val="00204589"/>
    <w:rsid w:val="002124C1"/>
    <w:rsid w:val="002161A8"/>
    <w:rsid w:val="00217AD6"/>
    <w:rsid w:val="00220902"/>
    <w:rsid w:val="00223CF5"/>
    <w:rsid w:val="00236DB0"/>
    <w:rsid w:val="00254F71"/>
    <w:rsid w:val="0025705C"/>
    <w:rsid w:val="002756B8"/>
    <w:rsid w:val="00275AF6"/>
    <w:rsid w:val="00275FA1"/>
    <w:rsid w:val="002850D5"/>
    <w:rsid w:val="00287A6D"/>
    <w:rsid w:val="00291DFA"/>
    <w:rsid w:val="00296D09"/>
    <w:rsid w:val="002A0959"/>
    <w:rsid w:val="002A26FD"/>
    <w:rsid w:val="002A6668"/>
    <w:rsid w:val="002B45E1"/>
    <w:rsid w:val="002B50EE"/>
    <w:rsid w:val="002C0605"/>
    <w:rsid w:val="002C1240"/>
    <w:rsid w:val="002C7FD7"/>
    <w:rsid w:val="002D14F4"/>
    <w:rsid w:val="002E55DC"/>
    <w:rsid w:val="002E6F5C"/>
    <w:rsid w:val="002F04E9"/>
    <w:rsid w:val="002F6A23"/>
    <w:rsid w:val="00302A71"/>
    <w:rsid w:val="003051B6"/>
    <w:rsid w:val="003058FF"/>
    <w:rsid w:val="00306B6A"/>
    <w:rsid w:val="00312087"/>
    <w:rsid w:val="00315392"/>
    <w:rsid w:val="0031600B"/>
    <w:rsid w:val="0032204D"/>
    <w:rsid w:val="00336122"/>
    <w:rsid w:val="003437B8"/>
    <w:rsid w:val="00345BF6"/>
    <w:rsid w:val="00356B48"/>
    <w:rsid w:val="00371C41"/>
    <w:rsid w:val="00372DEA"/>
    <w:rsid w:val="0038278C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6E69"/>
    <w:rsid w:val="003D7117"/>
    <w:rsid w:val="003D7499"/>
    <w:rsid w:val="003E5FCD"/>
    <w:rsid w:val="003F5F18"/>
    <w:rsid w:val="004003BD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868F0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4F0B7A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71136"/>
    <w:rsid w:val="0068085F"/>
    <w:rsid w:val="00684BCC"/>
    <w:rsid w:val="006951B8"/>
    <w:rsid w:val="006A2CB3"/>
    <w:rsid w:val="006A707F"/>
    <w:rsid w:val="006D6240"/>
    <w:rsid w:val="006F64BC"/>
    <w:rsid w:val="006F675E"/>
    <w:rsid w:val="00701707"/>
    <w:rsid w:val="0071315F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67E5"/>
    <w:rsid w:val="007A7460"/>
    <w:rsid w:val="007A755F"/>
    <w:rsid w:val="007B1573"/>
    <w:rsid w:val="007B2325"/>
    <w:rsid w:val="007B347D"/>
    <w:rsid w:val="007C4A82"/>
    <w:rsid w:val="007C4D77"/>
    <w:rsid w:val="007C53B9"/>
    <w:rsid w:val="007C57C0"/>
    <w:rsid w:val="007C65D2"/>
    <w:rsid w:val="007E224A"/>
    <w:rsid w:val="007E6F2D"/>
    <w:rsid w:val="007E73B1"/>
    <w:rsid w:val="007F225C"/>
    <w:rsid w:val="00802B4B"/>
    <w:rsid w:val="008273DD"/>
    <w:rsid w:val="00827C28"/>
    <w:rsid w:val="00827CF1"/>
    <w:rsid w:val="008329D9"/>
    <w:rsid w:val="00833F4A"/>
    <w:rsid w:val="00847380"/>
    <w:rsid w:val="008566D2"/>
    <w:rsid w:val="00857B68"/>
    <w:rsid w:val="008674F6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17A3"/>
    <w:rsid w:val="008C205D"/>
    <w:rsid w:val="008E3A6F"/>
    <w:rsid w:val="008E5616"/>
    <w:rsid w:val="008F2FE6"/>
    <w:rsid w:val="009064A9"/>
    <w:rsid w:val="009543F6"/>
    <w:rsid w:val="00960581"/>
    <w:rsid w:val="009626F9"/>
    <w:rsid w:val="00972CDE"/>
    <w:rsid w:val="0098277C"/>
    <w:rsid w:val="00982E90"/>
    <w:rsid w:val="00995352"/>
    <w:rsid w:val="009A24B3"/>
    <w:rsid w:val="009B340D"/>
    <w:rsid w:val="009C1A2B"/>
    <w:rsid w:val="009C2498"/>
    <w:rsid w:val="009C2F4D"/>
    <w:rsid w:val="009C5F23"/>
    <w:rsid w:val="009E3F26"/>
    <w:rsid w:val="009E5DCD"/>
    <w:rsid w:val="009F3ACA"/>
    <w:rsid w:val="009F62FA"/>
    <w:rsid w:val="00A142CB"/>
    <w:rsid w:val="00A30701"/>
    <w:rsid w:val="00A30E56"/>
    <w:rsid w:val="00A448F1"/>
    <w:rsid w:val="00A45BA4"/>
    <w:rsid w:val="00A46249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374A"/>
    <w:rsid w:val="00AB58F0"/>
    <w:rsid w:val="00AB70C3"/>
    <w:rsid w:val="00AC09D9"/>
    <w:rsid w:val="00AC4330"/>
    <w:rsid w:val="00AD5D09"/>
    <w:rsid w:val="00AD73BA"/>
    <w:rsid w:val="00AE2387"/>
    <w:rsid w:val="00AE2DE5"/>
    <w:rsid w:val="00AF4EB5"/>
    <w:rsid w:val="00AF6809"/>
    <w:rsid w:val="00B05C46"/>
    <w:rsid w:val="00B13D09"/>
    <w:rsid w:val="00B2012B"/>
    <w:rsid w:val="00B206C2"/>
    <w:rsid w:val="00B21DF5"/>
    <w:rsid w:val="00B24423"/>
    <w:rsid w:val="00B43208"/>
    <w:rsid w:val="00B54EEF"/>
    <w:rsid w:val="00B562E2"/>
    <w:rsid w:val="00B60FFD"/>
    <w:rsid w:val="00B74E2F"/>
    <w:rsid w:val="00B822A9"/>
    <w:rsid w:val="00B82565"/>
    <w:rsid w:val="00B932AB"/>
    <w:rsid w:val="00B97EF0"/>
    <w:rsid w:val="00BA3377"/>
    <w:rsid w:val="00BA601A"/>
    <w:rsid w:val="00BB3369"/>
    <w:rsid w:val="00BB761F"/>
    <w:rsid w:val="00BC1E0E"/>
    <w:rsid w:val="00BC2AFE"/>
    <w:rsid w:val="00BC564D"/>
    <w:rsid w:val="00BE1D60"/>
    <w:rsid w:val="00BF5263"/>
    <w:rsid w:val="00C00265"/>
    <w:rsid w:val="00C013E8"/>
    <w:rsid w:val="00C03992"/>
    <w:rsid w:val="00C051E5"/>
    <w:rsid w:val="00C13F25"/>
    <w:rsid w:val="00C23D6B"/>
    <w:rsid w:val="00C25F44"/>
    <w:rsid w:val="00C26395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D026AE"/>
    <w:rsid w:val="00D05CC1"/>
    <w:rsid w:val="00D13118"/>
    <w:rsid w:val="00D16547"/>
    <w:rsid w:val="00D16DDA"/>
    <w:rsid w:val="00D2376E"/>
    <w:rsid w:val="00D373C4"/>
    <w:rsid w:val="00D418F1"/>
    <w:rsid w:val="00D60902"/>
    <w:rsid w:val="00D621DB"/>
    <w:rsid w:val="00D74586"/>
    <w:rsid w:val="00D83CAE"/>
    <w:rsid w:val="00D90BDD"/>
    <w:rsid w:val="00D91D6B"/>
    <w:rsid w:val="00DB6638"/>
    <w:rsid w:val="00DC1CB2"/>
    <w:rsid w:val="00DC351E"/>
    <w:rsid w:val="00DC60B2"/>
    <w:rsid w:val="00DD1646"/>
    <w:rsid w:val="00DD36A7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733F9"/>
    <w:rsid w:val="00E85864"/>
    <w:rsid w:val="00E86E55"/>
    <w:rsid w:val="00EB41D4"/>
    <w:rsid w:val="00ED5B21"/>
    <w:rsid w:val="00EE21AE"/>
    <w:rsid w:val="00EE5E6A"/>
    <w:rsid w:val="00EE6288"/>
    <w:rsid w:val="00EE7134"/>
    <w:rsid w:val="00F12230"/>
    <w:rsid w:val="00F1316A"/>
    <w:rsid w:val="00F41EDB"/>
    <w:rsid w:val="00F432C6"/>
    <w:rsid w:val="00F51AE1"/>
    <w:rsid w:val="00F637F2"/>
    <w:rsid w:val="00F63D96"/>
    <w:rsid w:val="00F71A31"/>
    <w:rsid w:val="00F950AE"/>
    <w:rsid w:val="00F954C8"/>
    <w:rsid w:val="00FA3180"/>
    <w:rsid w:val="00FB1183"/>
    <w:rsid w:val="00FB67B8"/>
    <w:rsid w:val="00FC09DA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uiPriority w:val="99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 Text"/>
    <w:basedOn w:val="a"/>
    <w:uiPriority w:val="99"/>
    <w:semiHidden/>
    <w:rsid w:val="008273DD"/>
    <w:pPr>
      <w:keepLine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GB"/>
    </w:rPr>
  </w:style>
  <w:style w:type="paragraph" w:customStyle="1" w:styleId="western">
    <w:name w:val="western"/>
    <w:basedOn w:val="a"/>
    <w:rsid w:val="002D14F4"/>
    <w:pPr>
      <w:suppressAutoHyphens/>
      <w:autoSpaceDE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uiPriority w:val="99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 Text"/>
    <w:basedOn w:val="a"/>
    <w:uiPriority w:val="99"/>
    <w:semiHidden/>
    <w:rsid w:val="008273DD"/>
    <w:pPr>
      <w:keepLine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GB"/>
    </w:rPr>
  </w:style>
  <w:style w:type="paragraph" w:customStyle="1" w:styleId="western">
    <w:name w:val="western"/>
    <w:basedOn w:val="a"/>
    <w:rsid w:val="002D14F4"/>
    <w:pPr>
      <w:suppressAutoHyphens/>
      <w:autoSpaceDE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148D12-BA57-4548-A90B-1405788E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3</cp:revision>
  <cp:lastPrinted>2020-11-17T06:07:00Z</cp:lastPrinted>
  <dcterms:created xsi:type="dcterms:W3CDTF">2021-12-20T11:09:00Z</dcterms:created>
  <dcterms:modified xsi:type="dcterms:W3CDTF">2021-12-20T11:22:00Z</dcterms:modified>
</cp:coreProperties>
</file>